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32" w:rsidRDefault="00046AF7">
      <w:pPr>
        <w:rPr>
          <w:rFonts w:ascii="Arial" w:hAnsi="Arial" w:cs="Arial"/>
          <w:b/>
          <w:sz w:val="24"/>
          <w:szCs w:val="24"/>
        </w:rPr>
      </w:pPr>
      <w:r>
        <w:rPr>
          <w:rFonts w:ascii="Arial" w:hAnsi="Arial" w:cs="Arial"/>
          <w:b/>
          <w:sz w:val="24"/>
          <w:szCs w:val="24"/>
        </w:rPr>
        <w:t xml:space="preserve">Reading: </w:t>
      </w:r>
    </w:p>
    <w:p w:rsidR="00046AF7" w:rsidRDefault="00046AF7">
      <w:pPr>
        <w:rPr>
          <w:rFonts w:ascii="Arial" w:hAnsi="Arial" w:cs="Arial"/>
          <w:sz w:val="24"/>
          <w:szCs w:val="24"/>
        </w:rPr>
      </w:pPr>
      <w:r>
        <w:rPr>
          <w:rFonts w:ascii="Arial" w:hAnsi="Arial" w:cs="Arial"/>
          <w:sz w:val="24"/>
          <w:szCs w:val="24"/>
        </w:rPr>
        <w:t>The main goals of reading are to read fluently and comprehend what has been read, to be able to discuss what has been read in detail, and to enjoy reading.  These will be our ongoing, year-long goals.  We will discuss various aspects of stories, answer questions, compare literature, and make connections from the literature to ourselves and to the world.</w:t>
      </w:r>
    </w:p>
    <w:p w:rsidR="00914B45" w:rsidRDefault="00914B45" w:rsidP="00914B45">
      <w:pPr>
        <w:rPr>
          <w:rFonts w:ascii="Arial" w:hAnsi="Arial" w:cs="Arial"/>
          <w:sz w:val="24"/>
          <w:szCs w:val="24"/>
        </w:rPr>
      </w:pPr>
    </w:p>
    <w:p w:rsidR="00914B45" w:rsidRDefault="00914B45" w:rsidP="00914B45">
      <w:pPr>
        <w:rPr>
          <w:rFonts w:ascii="Arial" w:hAnsi="Arial" w:cs="Arial"/>
          <w:b/>
          <w:i/>
          <w:sz w:val="24"/>
          <w:szCs w:val="24"/>
        </w:rPr>
      </w:pPr>
      <w:r>
        <w:rPr>
          <w:rFonts w:ascii="Arial" w:hAnsi="Arial" w:cs="Arial"/>
          <w:b/>
          <w:i/>
          <w:sz w:val="24"/>
          <w:szCs w:val="24"/>
        </w:rPr>
        <w:t>Unit 3 Theme: “Patterns in Nature”</w:t>
      </w:r>
    </w:p>
    <w:p w:rsidR="00914B45" w:rsidRDefault="00914B45" w:rsidP="00914B45">
      <w:pPr>
        <w:rPr>
          <w:rFonts w:ascii="Arial" w:hAnsi="Arial" w:cs="Arial"/>
          <w:sz w:val="24"/>
          <w:szCs w:val="24"/>
        </w:rPr>
      </w:pPr>
      <w:r>
        <w:rPr>
          <w:rFonts w:ascii="Arial" w:hAnsi="Arial" w:cs="Arial"/>
          <w:sz w:val="24"/>
          <w:szCs w:val="24"/>
        </w:rPr>
        <w:t>We will be exploring this idea with the five stories contained in Unit 2.  Within each individual story is a “Big Idea” the will focus on one topic that helps us understand the theme.  The “Big Idea” is our talking focus that the skills and standards are woven into.  This keeps reading interesting!</w:t>
      </w:r>
    </w:p>
    <w:p w:rsidR="00914B45" w:rsidRDefault="00914B45" w:rsidP="00914B45">
      <w:pPr>
        <w:rPr>
          <w:rFonts w:ascii="Arial" w:hAnsi="Arial" w:cs="Arial"/>
          <w:b/>
          <w:sz w:val="24"/>
          <w:szCs w:val="24"/>
        </w:rPr>
      </w:pPr>
      <w:r>
        <w:rPr>
          <w:rFonts w:ascii="Arial" w:hAnsi="Arial" w:cs="Arial"/>
          <w:b/>
          <w:sz w:val="24"/>
          <w:szCs w:val="24"/>
        </w:rPr>
        <w:t xml:space="preserve">This week’s story: </w:t>
      </w:r>
      <w:r w:rsidR="00611B26">
        <w:rPr>
          <w:rFonts w:ascii="Arial" w:hAnsi="Arial" w:cs="Arial"/>
          <w:b/>
          <w:i/>
          <w:sz w:val="24"/>
          <w:szCs w:val="24"/>
          <w:u w:val="single"/>
        </w:rPr>
        <w:t>Adelina’s Whales</w:t>
      </w:r>
      <w:r>
        <w:rPr>
          <w:rFonts w:ascii="Arial" w:hAnsi="Arial" w:cs="Arial"/>
          <w:b/>
          <w:i/>
          <w:sz w:val="24"/>
          <w:szCs w:val="24"/>
          <w:u w:val="single"/>
        </w:rPr>
        <w:t xml:space="preserve">    </w:t>
      </w:r>
      <w:r w:rsidRPr="00610BC1">
        <w:rPr>
          <w:rFonts w:ascii="Arial" w:hAnsi="Arial" w:cs="Arial"/>
          <w:b/>
          <w:sz w:val="24"/>
          <w:szCs w:val="24"/>
        </w:rPr>
        <w:t>Big</w:t>
      </w:r>
      <w:r>
        <w:rPr>
          <w:rFonts w:ascii="Arial" w:hAnsi="Arial" w:cs="Arial"/>
          <w:b/>
          <w:sz w:val="24"/>
          <w:szCs w:val="24"/>
        </w:rPr>
        <w:t xml:space="preserve"> Idea: Patterns in nature that guide the lives of animals</w:t>
      </w:r>
    </w:p>
    <w:p w:rsidR="00914B45" w:rsidRDefault="00914B45" w:rsidP="00914B45">
      <w:pPr>
        <w:rPr>
          <w:rFonts w:ascii="Arial" w:hAnsi="Arial" w:cs="Arial"/>
          <w:b/>
          <w:color w:val="FF0000"/>
          <w:sz w:val="24"/>
          <w:szCs w:val="24"/>
        </w:rPr>
      </w:pPr>
      <w:r>
        <w:rPr>
          <w:rFonts w:ascii="Arial" w:hAnsi="Arial" w:cs="Arial"/>
          <w:b/>
          <w:color w:val="FF0000"/>
          <w:sz w:val="24"/>
          <w:szCs w:val="24"/>
        </w:rPr>
        <w:t>LEARNING GOALS:</w:t>
      </w:r>
    </w:p>
    <w:p w:rsidR="00914B45" w:rsidRDefault="00914B45" w:rsidP="00914B45">
      <w:pPr>
        <w:rPr>
          <w:rFonts w:ascii="Arial" w:hAnsi="Arial" w:cs="Arial"/>
          <w:sz w:val="24"/>
          <w:szCs w:val="24"/>
        </w:rPr>
      </w:pPr>
      <w:r>
        <w:rPr>
          <w:rFonts w:ascii="Arial" w:hAnsi="Arial" w:cs="Arial"/>
          <w:sz w:val="24"/>
          <w:szCs w:val="24"/>
        </w:rPr>
        <w:t>This week’s additional skills students will learn, practice, and be able to do at the end of the story:</w:t>
      </w:r>
    </w:p>
    <w:p w:rsidR="00914B45" w:rsidRDefault="00914B45" w:rsidP="00914B45">
      <w:pPr>
        <w:pStyle w:val="ListParagraph"/>
        <w:numPr>
          <w:ilvl w:val="0"/>
          <w:numId w:val="19"/>
        </w:numPr>
        <w:rPr>
          <w:rFonts w:ascii="Arial" w:hAnsi="Arial" w:cs="Arial"/>
          <w:color w:val="FF0000"/>
          <w:sz w:val="24"/>
          <w:szCs w:val="24"/>
        </w:rPr>
      </w:pPr>
      <w:r>
        <w:rPr>
          <w:rFonts w:ascii="Arial" w:hAnsi="Arial" w:cs="Arial"/>
          <w:color w:val="FF0000"/>
          <w:sz w:val="24"/>
          <w:szCs w:val="24"/>
        </w:rPr>
        <w:t>Distinguish between fact and opinion</w:t>
      </w:r>
    </w:p>
    <w:p w:rsidR="00914B45" w:rsidRDefault="00914B45" w:rsidP="00914B45">
      <w:pPr>
        <w:pStyle w:val="ListParagraph"/>
        <w:numPr>
          <w:ilvl w:val="0"/>
          <w:numId w:val="19"/>
        </w:numPr>
        <w:rPr>
          <w:rFonts w:ascii="Arial" w:hAnsi="Arial" w:cs="Arial"/>
          <w:color w:val="FF0000"/>
          <w:sz w:val="24"/>
          <w:szCs w:val="24"/>
        </w:rPr>
      </w:pPr>
      <w:r>
        <w:rPr>
          <w:rFonts w:ascii="Arial" w:hAnsi="Arial" w:cs="Arial"/>
          <w:color w:val="FF0000"/>
          <w:sz w:val="24"/>
          <w:szCs w:val="24"/>
        </w:rPr>
        <w:t>Recognize main ideas and supporting details</w:t>
      </w:r>
    </w:p>
    <w:p w:rsidR="00914B45" w:rsidRDefault="00914B45" w:rsidP="00914B45">
      <w:pPr>
        <w:pStyle w:val="ListParagraph"/>
        <w:numPr>
          <w:ilvl w:val="0"/>
          <w:numId w:val="19"/>
        </w:numPr>
        <w:rPr>
          <w:rFonts w:ascii="Arial" w:hAnsi="Arial" w:cs="Arial"/>
          <w:color w:val="FF0000"/>
          <w:sz w:val="24"/>
          <w:szCs w:val="24"/>
        </w:rPr>
      </w:pPr>
      <w:r w:rsidRPr="005A4A8F">
        <w:rPr>
          <w:rFonts w:ascii="Arial" w:hAnsi="Arial" w:cs="Arial"/>
          <w:color w:val="FF0000"/>
          <w:sz w:val="24"/>
          <w:szCs w:val="24"/>
        </w:rPr>
        <w:t xml:space="preserve">Use context clues to determine </w:t>
      </w:r>
      <w:r>
        <w:rPr>
          <w:rFonts w:ascii="Arial" w:hAnsi="Arial" w:cs="Arial"/>
          <w:color w:val="FF0000"/>
          <w:sz w:val="24"/>
          <w:szCs w:val="24"/>
        </w:rPr>
        <w:t>meaning of unknown words</w:t>
      </w:r>
    </w:p>
    <w:p w:rsidR="00914B45" w:rsidRDefault="00914B45" w:rsidP="00914B45">
      <w:pPr>
        <w:pStyle w:val="ListParagraph"/>
        <w:numPr>
          <w:ilvl w:val="0"/>
          <w:numId w:val="19"/>
        </w:numPr>
        <w:rPr>
          <w:rFonts w:ascii="Arial" w:hAnsi="Arial" w:cs="Arial"/>
          <w:color w:val="FF0000"/>
          <w:sz w:val="24"/>
          <w:szCs w:val="24"/>
        </w:rPr>
      </w:pPr>
      <w:r>
        <w:rPr>
          <w:rFonts w:ascii="Arial" w:hAnsi="Arial" w:cs="Arial"/>
          <w:color w:val="FF0000"/>
          <w:sz w:val="24"/>
          <w:szCs w:val="24"/>
        </w:rPr>
        <w:t>Build or improve fluency (how smooth &amp; correctly we read and with comprehension)</w:t>
      </w:r>
    </w:p>
    <w:p w:rsidR="00914B45" w:rsidRDefault="00914B45" w:rsidP="00914B45">
      <w:pPr>
        <w:pStyle w:val="ListParagraph"/>
        <w:numPr>
          <w:ilvl w:val="0"/>
          <w:numId w:val="19"/>
        </w:numPr>
        <w:rPr>
          <w:rFonts w:ascii="Arial" w:hAnsi="Arial" w:cs="Arial"/>
          <w:color w:val="FF0000"/>
          <w:sz w:val="24"/>
          <w:szCs w:val="24"/>
        </w:rPr>
      </w:pPr>
      <w:r>
        <w:rPr>
          <w:rFonts w:ascii="Arial" w:hAnsi="Arial" w:cs="Arial"/>
          <w:color w:val="FF0000"/>
          <w:sz w:val="24"/>
          <w:szCs w:val="24"/>
        </w:rPr>
        <w:t>Complete ‘Study Island’ lessons with a ‘Pass’ score</w:t>
      </w:r>
    </w:p>
    <w:p w:rsidR="00914B45" w:rsidRPr="001D37EA" w:rsidRDefault="00914B45" w:rsidP="00914B45">
      <w:pPr>
        <w:pStyle w:val="ListParagraph"/>
        <w:rPr>
          <w:rFonts w:ascii="Arial" w:hAnsi="Arial" w:cs="Arial"/>
          <w:color w:val="FF0000"/>
          <w:sz w:val="24"/>
          <w:szCs w:val="24"/>
        </w:rPr>
      </w:pPr>
    </w:p>
    <w:p w:rsidR="00914B45" w:rsidRPr="00E3286A" w:rsidRDefault="00914B45" w:rsidP="00914B45">
      <w:pPr>
        <w:rPr>
          <w:rFonts w:ascii="Arial" w:hAnsi="Arial" w:cs="Arial"/>
          <w:color w:val="FF0000"/>
          <w:sz w:val="24"/>
          <w:szCs w:val="24"/>
        </w:rPr>
      </w:pPr>
      <w:r w:rsidRPr="00E3286A">
        <w:rPr>
          <w:rFonts w:ascii="Arial" w:hAnsi="Arial" w:cs="Arial"/>
          <w:color w:val="FF0000"/>
          <w:sz w:val="24"/>
          <w:szCs w:val="24"/>
        </w:rPr>
        <w:t>Activities:</w:t>
      </w:r>
    </w:p>
    <w:p w:rsidR="00914B45" w:rsidRPr="00B37A2E" w:rsidRDefault="00914B45" w:rsidP="00914B45">
      <w:pPr>
        <w:rPr>
          <w:rFonts w:ascii="Arial" w:hAnsi="Arial" w:cs="Arial"/>
          <w:sz w:val="24"/>
          <w:szCs w:val="24"/>
        </w:rPr>
      </w:pPr>
      <w:r>
        <w:rPr>
          <w:rFonts w:ascii="Arial" w:hAnsi="Arial" w:cs="Arial"/>
          <w:sz w:val="24"/>
          <w:szCs w:val="24"/>
        </w:rPr>
        <w:t xml:space="preserve">(Novel: in addition to our regular reading series, we will be reading the novel, </w:t>
      </w:r>
      <w:r>
        <w:rPr>
          <w:rFonts w:ascii="Arial" w:hAnsi="Arial" w:cs="Arial"/>
          <w:sz w:val="24"/>
          <w:szCs w:val="24"/>
          <w:u w:val="single"/>
        </w:rPr>
        <w:t>The Last Holiday Concert</w:t>
      </w:r>
      <w:r>
        <w:rPr>
          <w:rFonts w:ascii="Arial" w:hAnsi="Arial" w:cs="Arial"/>
          <w:sz w:val="24"/>
          <w:szCs w:val="24"/>
        </w:rPr>
        <w:t xml:space="preserve">. This week’s skill/goals will be emphasized using the novel.)  Read aloud; discuss articles &amp; answer questions about the articles in large group; read in small groups; (small group) find main idea &amp; supporting details of news articles; silent read; review skills in computer lab using online reading program; practice  vocabulary; add ‘Amazing Vocabulary’ to journals; partner read; write; </w:t>
      </w:r>
    </w:p>
    <w:p w:rsidR="00914B45" w:rsidRDefault="00914B45" w:rsidP="00914B45">
      <w:pPr>
        <w:rPr>
          <w:rFonts w:ascii="Arial" w:hAnsi="Arial" w:cs="Arial"/>
          <w:color w:val="FF0000"/>
          <w:sz w:val="24"/>
          <w:szCs w:val="24"/>
        </w:rPr>
      </w:pPr>
      <w:r>
        <w:rPr>
          <w:rFonts w:ascii="Arial" w:hAnsi="Arial" w:cs="Arial"/>
          <w:color w:val="FF0000"/>
          <w:sz w:val="24"/>
          <w:szCs w:val="24"/>
        </w:rPr>
        <w:t>Assessment:</w:t>
      </w:r>
    </w:p>
    <w:p w:rsidR="00914B45" w:rsidRDefault="00914B45" w:rsidP="00914B45">
      <w:pPr>
        <w:rPr>
          <w:rFonts w:ascii="Arial" w:hAnsi="Arial" w:cs="Arial"/>
          <w:sz w:val="24"/>
          <w:szCs w:val="24"/>
        </w:rPr>
      </w:pPr>
      <w:r>
        <w:rPr>
          <w:rFonts w:ascii="Arial" w:hAnsi="Arial" w:cs="Arial"/>
          <w:sz w:val="24"/>
          <w:szCs w:val="24"/>
        </w:rPr>
        <w:t>Weekly test</w:t>
      </w:r>
    </w:p>
    <w:p w:rsidR="00914B45" w:rsidRDefault="00914B45" w:rsidP="00914B45">
      <w:pPr>
        <w:rPr>
          <w:rFonts w:ascii="Arial" w:hAnsi="Arial" w:cs="Arial"/>
          <w:sz w:val="24"/>
          <w:szCs w:val="24"/>
        </w:rPr>
      </w:pPr>
      <w:r>
        <w:rPr>
          <w:rFonts w:ascii="Arial" w:hAnsi="Arial" w:cs="Arial"/>
          <w:sz w:val="24"/>
          <w:szCs w:val="24"/>
        </w:rPr>
        <w:t xml:space="preserve">Teacher observation </w:t>
      </w:r>
    </w:p>
    <w:p w:rsidR="00914B45" w:rsidRPr="00B37A2E" w:rsidRDefault="00914B45" w:rsidP="00914B45">
      <w:pPr>
        <w:rPr>
          <w:rFonts w:ascii="Arial" w:hAnsi="Arial" w:cs="Arial"/>
          <w:sz w:val="24"/>
          <w:szCs w:val="24"/>
        </w:rPr>
      </w:pPr>
      <w:r>
        <w:rPr>
          <w:rFonts w:ascii="Arial" w:hAnsi="Arial" w:cs="Arial"/>
          <w:sz w:val="24"/>
          <w:szCs w:val="24"/>
        </w:rPr>
        <w:t>Completion of classwork</w:t>
      </w:r>
    </w:p>
    <w:p w:rsidR="00914B45" w:rsidRDefault="00914B45" w:rsidP="00046AF7">
      <w:pPr>
        <w:rPr>
          <w:rFonts w:ascii="Arial" w:hAnsi="Arial" w:cs="Arial"/>
          <w:b/>
          <w:sz w:val="24"/>
          <w:szCs w:val="24"/>
        </w:rPr>
      </w:pPr>
    </w:p>
    <w:p w:rsidR="00046AF7" w:rsidRDefault="00046AF7" w:rsidP="00046AF7">
      <w:pPr>
        <w:rPr>
          <w:rFonts w:ascii="Arial" w:hAnsi="Arial" w:cs="Arial"/>
          <w:b/>
          <w:sz w:val="24"/>
          <w:szCs w:val="24"/>
        </w:rPr>
      </w:pPr>
      <w:r>
        <w:rPr>
          <w:rFonts w:ascii="Arial" w:hAnsi="Arial" w:cs="Arial"/>
          <w:b/>
          <w:sz w:val="24"/>
          <w:szCs w:val="24"/>
        </w:rPr>
        <w:t>Math:</w:t>
      </w:r>
    </w:p>
    <w:p w:rsidR="007C24D9" w:rsidRDefault="007C24D9" w:rsidP="00046AF7">
      <w:pPr>
        <w:rPr>
          <w:rFonts w:ascii="Arial" w:hAnsi="Arial" w:cs="Arial"/>
          <w:sz w:val="24"/>
          <w:szCs w:val="24"/>
        </w:rPr>
      </w:pPr>
      <w:r>
        <w:rPr>
          <w:rFonts w:ascii="Arial" w:hAnsi="Arial" w:cs="Arial"/>
          <w:sz w:val="24"/>
          <w:szCs w:val="24"/>
        </w:rPr>
        <w:t>5-1 Mental Math: Find Quotients</w:t>
      </w:r>
      <w:r w:rsidR="001372E1">
        <w:rPr>
          <w:rFonts w:ascii="Arial" w:hAnsi="Arial" w:cs="Arial"/>
          <w:sz w:val="24"/>
          <w:szCs w:val="24"/>
        </w:rPr>
        <w:t xml:space="preserve"> </w:t>
      </w:r>
    </w:p>
    <w:p w:rsidR="007C24D9" w:rsidRDefault="007C24D9" w:rsidP="00046AF7">
      <w:pPr>
        <w:rPr>
          <w:rFonts w:ascii="Arial" w:hAnsi="Arial" w:cs="Arial"/>
          <w:sz w:val="24"/>
          <w:szCs w:val="24"/>
        </w:rPr>
      </w:pPr>
      <w:r>
        <w:rPr>
          <w:rFonts w:ascii="Arial" w:hAnsi="Arial" w:cs="Arial"/>
          <w:sz w:val="24"/>
          <w:szCs w:val="24"/>
        </w:rPr>
        <w:t>5-2 Mental Math: Estimate Quotients</w:t>
      </w:r>
    </w:p>
    <w:p w:rsidR="007C24D9" w:rsidRDefault="007C24D9" w:rsidP="00046AF7">
      <w:pPr>
        <w:rPr>
          <w:rFonts w:ascii="Arial" w:hAnsi="Arial" w:cs="Arial"/>
          <w:sz w:val="24"/>
          <w:szCs w:val="24"/>
        </w:rPr>
      </w:pPr>
      <w:r>
        <w:rPr>
          <w:rFonts w:ascii="Arial" w:hAnsi="Arial" w:cs="Arial"/>
          <w:sz w:val="24"/>
          <w:szCs w:val="24"/>
        </w:rPr>
        <w:t xml:space="preserve">5-3 Mental Math: Estimate Quotients for Greater </w:t>
      </w:r>
    </w:p>
    <w:p w:rsidR="001372E1" w:rsidRDefault="001372E1" w:rsidP="00046AF7">
      <w:pPr>
        <w:rPr>
          <w:rFonts w:ascii="Arial" w:hAnsi="Arial" w:cs="Arial"/>
          <w:sz w:val="24"/>
          <w:szCs w:val="24"/>
        </w:rPr>
      </w:pPr>
      <w:r>
        <w:rPr>
          <w:rFonts w:ascii="Arial" w:hAnsi="Arial" w:cs="Arial"/>
          <w:sz w:val="24"/>
          <w:szCs w:val="24"/>
        </w:rPr>
        <w:t>5-4 Interpret Remainders</w:t>
      </w:r>
    </w:p>
    <w:p w:rsidR="001372E1" w:rsidRDefault="001372E1" w:rsidP="00046AF7">
      <w:pPr>
        <w:rPr>
          <w:rFonts w:ascii="Arial" w:hAnsi="Arial" w:cs="Arial"/>
          <w:sz w:val="24"/>
          <w:szCs w:val="24"/>
        </w:rPr>
      </w:pPr>
      <w:r>
        <w:rPr>
          <w:rFonts w:ascii="Arial" w:hAnsi="Arial" w:cs="Arial"/>
          <w:sz w:val="24"/>
          <w:szCs w:val="24"/>
        </w:rPr>
        <w:t>5-5 Division as Sharing</w:t>
      </w:r>
    </w:p>
    <w:p w:rsidR="001372E1" w:rsidRDefault="001372E1" w:rsidP="00046AF7">
      <w:pPr>
        <w:rPr>
          <w:rFonts w:ascii="Arial" w:hAnsi="Arial" w:cs="Arial"/>
          <w:sz w:val="24"/>
          <w:szCs w:val="24"/>
        </w:rPr>
      </w:pPr>
      <w:r>
        <w:rPr>
          <w:rFonts w:ascii="Arial" w:hAnsi="Arial" w:cs="Arial"/>
          <w:sz w:val="24"/>
          <w:szCs w:val="24"/>
        </w:rPr>
        <w:lastRenderedPageBreak/>
        <w:t>5-6 Use Partial Quotients to Divide</w:t>
      </w:r>
    </w:p>
    <w:p w:rsidR="001372E1" w:rsidRDefault="001372E1" w:rsidP="00046AF7">
      <w:pPr>
        <w:rPr>
          <w:rFonts w:ascii="Arial" w:hAnsi="Arial" w:cs="Arial"/>
          <w:b/>
          <w:color w:val="FF0000"/>
          <w:sz w:val="24"/>
          <w:szCs w:val="24"/>
        </w:rPr>
      </w:pPr>
      <w:r>
        <w:rPr>
          <w:rFonts w:ascii="Arial" w:hAnsi="Arial" w:cs="Arial"/>
          <w:b/>
          <w:color w:val="FF0000"/>
          <w:sz w:val="24"/>
          <w:szCs w:val="24"/>
        </w:rPr>
        <w:t>Content Standards: 4.C.3, 4.AT.2</w:t>
      </w:r>
    </w:p>
    <w:p w:rsidR="001372E1" w:rsidRDefault="00197E57" w:rsidP="00046AF7">
      <w:pPr>
        <w:rPr>
          <w:rFonts w:ascii="Arial" w:hAnsi="Arial" w:cs="Arial"/>
          <w:b/>
          <w:color w:val="FF0000"/>
          <w:sz w:val="24"/>
          <w:szCs w:val="24"/>
        </w:rPr>
      </w:pPr>
      <w:r>
        <w:rPr>
          <w:rFonts w:ascii="Arial" w:hAnsi="Arial" w:cs="Arial"/>
          <w:b/>
          <w:color w:val="FF0000"/>
          <w:sz w:val="24"/>
          <w:szCs w:val="24"/>
        </w:rPr>
        <w:t>Process Standards: 1, 2, 3, 4, 5, 7</w:t>
      </w:r>
    </w:p>
    <w:p w:rsidR="00046AF7" w:rsidRDefault="00046AF7" w:rsidP="00046AF7">
      <w:pPr>
        <w:rPr>
          <w:rFonts w:ascii="Arial" w:hAnsi="Arial" w:cs="Arial"/>
          <w:b/>
          <w:color w:val="FF0000"/>
          <w:sz w:val="24"/>
          <w:szCs w:val="24"/>
        </w:rPr>
      </w:pPr>
      <w:r>
        <w:rPr>
          <w:rFonts w:ascii="Arial" w:hAnsi="Arial" w:cs="Arial"/>
          <w:b/>
          <w:color w:val="FF0000"/>
          <w:sz w:val="24"/>
          <w:szCs w:val="24"/>
        </w:rPr>
        <w:t>LEARNING GOALS:</w:t>
      </w:r>
    </w:p>
    <w:p w:rsidR="00197E57" w:rsidRDefault="00197E57" w:rsidP="00197E57">
      <w:pPr>
        <w:pStyle w:val="ListParagraph"/>
        <w:numPr>
          <w:ilvl w:val="0"/>
          <w:numId w:val="27"/>
        </w:numPr>
        <w:rPr>
          <w:rFonts w:ascii="Arial" w:hAnsi="Arial" w:cs="Arial"/>
          <w:color w:val="FF0000"/>
          <w:sz w:val="24"/>
          <w:szCs w:val="24"/>
        </w:rPr>
      </w:pPr>
      <w:r>
        <w:rPr>
          <w:rFonts w:ascii="Arial" w:hAnsi="Arial" w:cs="Arial"/>
          <w:color w:val="FF0000"/>
          <w:sz w:val="24"/>
          <w:szCs w:val="24"/>
        </w:rPr>
        <w:t>Use mental math &amp; place value strategies to divide multiples of 10 and 100 by 1-digit divisors.</w:t>
      </w:r>
    </w:p>
    <w:p w:rsidR="00197E57" w:rsidRDefault="00197E57" w:rsidP="00197E57">
      <w:pPr>
        <w:pStyle w:val="ListParagraph"/>
        <w:numPr>
          <w:ilvl w:val="0"/>
          <w:numId w:val="27"/>
        </w:numPr>
        <w:rPr>
          <w:rFonts w:ascii="Arial" w:hAnsi="Arial" w:cs="Arial"/>
          <w:color w:val="FF0000"/>
          <w:sz w:val="24"/>
          <w:szCs w:val="24"/>
        </w:rPr>
      </w:pPr>
      <w:r>
        <w:rPr>
          <w:rFonts w:ascii="Arial" w:hAnsi="Arial" w:cs="Arial"/>
          <w:color w:val="FF0000"/>
          <w:sz w:val="24"/>
          <w:szCs w:val="24"/>
        </w:rPr>
        <w:t>Use compatible numbers to estimate quotients.</w:t>
      </w:r>
    </w:p>
    <w:p w:rsidR="00197E57" w:rsidRDefault="00197E57" w:rsidP="00197E57">
      <w:pPr>
        <w:pStyle w:val="ListParagraph"/>
        <w:numPr>
          <w:ilvl w:val="0"/>
          <w:numId w:val="27"/>
        </w:numPr>
        <w:rPr>
          <w:rFonts w:ascii="Arial" w:hAnsi="Arial" w:cs="Arial"/>
          <w:color w:val="FF0000"/>
          <w:sz w:val="24"/>
          <w:szCs w:val="24"/>
        </w:rPr>
      </w:pPr>
      <w:r>
        <w:rPr>
          <w:rFonts w:ascii="Arial" w:hAnsi="Arial" w:cs="Arial"/>
          <w:color w:val="FF0000"/>
          <w:sz w:val="24"/>
          <w:szCs w:val="24"/>
        </w:rPr>
        <w:t>Use place-value patterns and division facts to estimate quotients for 4-digit dividends</w:t>
      </w:r>
    </w:p>
    <w:p w:rsidR="00197E57" w:rsidRDefault="00197E57" w:rsidP="00197E57">
      <w:pPr>
        <w:pStyle w:val="ListParagraph"/>
        <w:numPr>
          <w:ilvl w:val="0"/>
          <w:numId w:val="27"/>
        </w:numPr>
        <w:rPr>
          <w:rFonts w:ascii="Arial" w:hAnsi="Arial" w:cs="Arial"/>
          <w:color w:val="FF0000"/>
          <w:sz w:val="24"/>
          <w:szCs w:val="24"/>
        </w:rPr>
      </w:pPr>
      <w:r>
        <w:rPr>
          <w:rFonts w:ascii="Arial" w:hAnsi="Arial" w:cs="Arial"/>
          <w:color w:val="FF0000"/>
          <w:sz w:val="24"/>
          <w:szCs w:val="24"/>
        </w:rPr>
        <w:t>Solve division problems &amp; interpret remainders</w:t>
      </w:r>
    </w:p>
    <w:p w:rsidR="00197E57" w:rsidRDefault="00197E57" w:rsidP="00197E57">
      <w:pPr>
        <w:pStyle w:val="ListParagraph"/>
        <w:numPr>
          <w:ilvl w:val="0"/>
          <w:numId w:val="27"/>
        </w:numPr>
        <w:rPr>
          <w:rFonts w:ascii="Arial" w:hAnsi="Arial" w:cs="Arial"/>
          <w:color w:val="FF0000"/>
          <w:sz w:val="24"/>
          <w:szCs w:val="24"/>
        </w:rPr>
      </w:pPr>
      <w:r>
        <w:rPr>
          <w:rFonts w:ascii="Arial" w:hAnsi="Arial" w:cs="Arial"/>
          <w:color w:val="FF0000"/>
          <w:sz w:val="24"/>
          <w:szCs w:val="24"/>
        </w:rPr>
        <w:t>Use place-value and drawings to divide 2- and 3-digit numbers by 1-digit numbers.</w:t>
      </w:r>
    </w:p>
    <w:p w:rsidR="00197E57" w:rsidRPr="00197E57" w:rsidRDefault="00197E57" w:rsidP="00197E57">
      <w:pPr>
        <w:pStyle w:val="ListParagraph"/>
        <w:numPr>
          <w:ilvl w:val="0"/>
          <w:numId w:val="27"/>
        </w:numPr>
        <w:rPr>
          <w:rFonts w:ascii="Arial" w:hAnsi="Arial" w:cs="Arial"/>
          <w:color w:val="FF0000"/>
          <w:sz w:val="24"/>
          <w:szCs w:val="24"/>
        </w:rPr>
      </w:pPr>
      <w:r>
        <w:rPr>
          <w:rFonts w:ascii="Arial" w:hAnsi="Arial" w:cs="Arial"/>
          <w:color w:val="FF0000"/>
          <w:sz w:val="24"/>
          <w:szCs w:val="24"/>
        </w:rPr>
        <w:t>Use partial quotients to divide.</w:t>
      </w:r>
    </w:p>
    <w:p w:rsidR="00046AF7" w:rsidRPr="00197E57" w:rsidRDefault="00046AF7" w:rsidP="00197E57">
      <w:pPr>
        <w:rPr>
          <w:rFonts w:ascii="Arial" w:hAnsi="Arial" w:cs="Arial"/>
          <w:color w:val="FF0000"/>
          <w:sz w:val="24"/>
          <w:szCs w:val="24"/>
        </w:rPr>
      </w:pPr>
      <w:r w:rsidRPr="00197E57">
        <w:rPr>
          <w:rFonts w:ascii="Arial" w:hAnsi="Arial" w:cs="Arial"/>
          <w:color w:val="FF0000"/>
          <w:sz w:val="24"/>
          <w:szCs w:val="24"/>
        </w:rPr>
        <w:t>Activities:</w:t>
      </w:r>
    </w:p>
    <w:p w:rsidR="009E0107" w:rsidRDefault="009251D7" w:rsidP="00046AF7">
      <w:pPr>
        <w:rPr>
          <w:rFonts w:ascii="Arial" w:hAnsi="Arial" w:cs="Arial"/>
          <w:sz w:val="24"/>
          <w:szCs w:val="24"/>
        </w:rPr>
      </w:pPr>
      <w:r>
        <w:rPr>
          <w:rFonts w:ascii="Arial" w:hAnsi="Arial" w:cs="Arial"/>
          <w:sz w:val="24"/>
          <w:szCs w:val="24"/>
        </w:rPr>
        <w:t>Most</w:t>
      </w:r>
      <w:r w:rsidR="009E0107">
        <w:rPr>
          <w:rFonts w:ascii="Arial" w:hAnsi="Arial" w:cs="Arial"/>
          <w:sz w:val="24"/>
          <w:szCs w:val="24"/>
        </w:rPr>
        <w:t xml:space="preserve"> lesson will be presented on the white board and student will use marker boards to practice &amp; show responses to new &amp; review material for the day.  Some partner work will be completed.  </w:t>
      </w:r>
      <w:r>
        <w:rPr>
          <w:rFonts w:ascii="Arial" w:hAnsi="Arial" w:cs="Arial"/>
          <w:sz w:val="24"/>
          <w:szCs w:val="24"/>
        </w:rPr>
        <w:t>Several of the homework problems will be completed together in class (usually anything new will be completed together), leaving only problems that are practice &amp; review to be completed by the student.</w:t>
      </w:r>
    </w:p>
    <w:p w:rsidR="00897292" w:rsidRPr="00897292" w:rsidRDefault="00897292" w:rsidP="00897292">
      <w:pPr>
        <w:pStyle w:val="ListParagraph"/>
        <w:numPr>
          <w:ilvl w:val="0"/>
          <w:numId w:val="16"/>
        </w:numPr>
        <w:rPr>
          <w:rFonts w:ascii="Arial" w:hAnsi="Arial" w:cs="Arial"/>
          <w:sz w:val="24"/>
          <w:szCs w:val="24"/>
        </w:rPr>
      </w:pPr>
      <w:r>
        <w:rPr>
          <w:rFonts w:ascii="Arial" w:hAnsi="Arial" w:cs="Arial"/>
          <w:sz w:val="24"/>
          <w:szCs w:val="24"/>
        </w:rPr>
        <w:t>Use ‘clickers’ for responding to many of the week’s practice activit</w:t>
      </w:r>
      <w:r w:rsidR="003969F7">
        <w:rPr>
          <w:rFonts w:ascii="Arial" w:hAnsi="Arial" w:cs="Arial"/>
          <w:sz w:val="24"/>
          <w:szCs w:val="24"/>
        </w:rPr>
        <w:t>i</w:t>
      </w:r>
      <w:r>
        <w:rPr>
          <w:rFonts w:ascii="Arial" w:hAnsi="Arial" w:cs="Arial"/>
          <w:sz w:val="24"/>
          <w:szCs w:val="24"/>
        </w:rPr>
        <w:t>es.  Clickers allow all students to respond to questions and do so anonymously. This gives me instant feedback on how the class is doing on each item or concept.</w:t>
      </w:r>
    </w:p>
    <w:p w:rsidR="00285722" w:rsidRPr="00445FEB" w:rsidRDefault="00046AF7" w:rsidP="00046AF7">
      <w:pPr>
        <w:rPr>
          <w:rFonts w:ascii="Arial" w:hAnsi="Arial" w:cs="Arial"/>
          <w:color w:val="FF0000"/>
          <w:sz w:val="24"/>
          <w:szCs w:val="24"/>
        </w:rPr>
      </w:pPr>
      <w:r>
        <w:rPr>
          <w:rFonts w:ascii="Arial" w:hAnsi="Arial" w:cs="Arial"/>
          <w:color w:val="FF0000"/>
          <w:sz w:val="24"/>
          <w:szCs w:val="24"/>
        </w:rPr>
        <w:t>Assessment:</w:t>
      </w:r>
    </w:p>
    <w:p w:rsidR="00285722" w:rsidRDefault="00897292" w:rsidP="00046AF7">
      <w:pPr>
        <w:rPr>
          <w:rFonts w:ascii="Arial" w:hAnsi="Arial" w:cs="Arial"/>
          <w:sz w:val="24"/>
          <w:szCs w:val="24"/>
        </w:rPr>
      </w:pPr>
      <w:r>
        <w:rPr>
          <w:rFonts w:ascii="Arial" w:hAnsi="Arial" w:cs="Arial"/>
          <w:sz w:val="24"/>
          <w:szCs w:val="24"/>
        </w:rPr>
        <w:t xml:space="preserve">Teacher observations during ‘marker board’ time.  </w:t>
      </w:r>
    </w:p>
    <w:p w:rsidR="00285722" w:rsidRDefault="00897292" w:rsidP="00046AF7">
      <w:pPr>
        <w:rPr>
          <w:rFonts w:ascii="Arial" w:hAnsi="Arial" w:cs="Arial"/>
          <w:sz w:val="24"/>
          <w:szCs w:val="24"/>
        </w:rPr>
      </w:pPr>
      <w:r>
        <w:rPr>
          <w:rFonts w:ascii="Arial" w:hAnsi="Arial" w:cs="Arial"/>
          <w:sz w:val="24"/>
          <w:szCs w:val="24"/>
        </w:rPr>
        <w:t xml:space="preserve">Response from ‘clickers.’ </w:t>
      </w:r>
    </w:p>
    <w:p w:rsidR="00974D28" w:rsidRDefault="00897292" w:rsidP="00046AF7">
      <w:pPr>
        <w:rPr>
          <w:rFonts w:ascii="Arial" w:hAnsi="Arial" w:cs="Arial"/>
          <w:sz w:val="24"/>
          <w:szCs w:val="24"/>
        </w:rPr>
      </w:pPr>
      <w:r>
        <w:rPr>
          <w:rFonts w:ascii="Arial" w:hAnsi="Arial" w:cs="Arial"/>
          <w:sz w:val="24"/>
          <w:szCs w:val="24"/>
        </w:rPr>
        <w:t>Successful compl</w:t>
      </w:r>
      <w:r w:rsidR="00285722">
        <w:rPr>
          <w:rFonts w:ascii="Arial" w:hAnsi="Arial" w:cs="Arial"/>
          <w:sz w:val="24"/>
          <w:szCs w:val="24"/>
        </w:rPr>
        <w:t xml:space="preserve">etion of homework assignments. </w:t>
      </w:r>
    </w:p>
    <w:p w:rsidR="00046AF7" w:rsidRDefault="00046AF7" w:rsidP="00046AF7">
      <w:pPr>
        <w:rPr>
          <w:rFonts w:ascii="Arial" w:hAnsi="Arial" w:cs="Arial"/>
          <w:b/>
          <w:sz w:val="24"/>
          <w:szCs w:val="24"/>
        </w:rPr>
      </w:pPr>
      <w:r>
        <w:rPr>
          <w:rFonts w:ascii="Arial" w:hAnsi="Arial" w:cs="Arial"/>
          <w:b/>
          <w:sz w:val="24"/>
          <w:szCs w:val="24"/>
        </w:rPr>
        <w:t>Spelling:</w:t>
      </w:r>
    </w:p>
    <w:p w:rsidR="00974D28" w:rsidRDefault="00197E57" w:rsidP="00046AF7">
      <w:pPr>
        <w:rPr>
          <w:rFonts w:ascii="Arial" w:hAnsi="Arial" w:cs="Arial"/>
          <w:sz w:val="24"/>
          <w:szCs w:val="24"/>
        </w:rPr>
      </w:pPr>
      <w:r>
        <w:rPr>
          <w:rFonts w:ascii="Arial" w:hAnsi="Arial" w:cs="Arial"/>
          <w:sz w:val="24"/>
          <w:szCs w:val="24"/>
        </w:rPr>
        <w:t>We</w:t>
      </w:r>
      <w:r w:rsidR="00914B45">
        <w:rPr>
          <w:rFonts w:ascii="Arial" w:hAnsi="Arial" w:cs="Arial"/>
          <w:sz w:val="24"/>
          <w:szCs w:val="24"/>
        </w:rPr>
        <w:t>ek 13</w:t>
      </w:r>
      <w:r w:rsidR="00974D28">
        <w:rPr>
          <w:rFonts w:ascii="Arial" w:hAnsi="Arial" w:cs="Arial"/>
          <w:sz w:val="24"/>
          <w:szCs w:val="24"/>
        </w:rPr>
        <w:t xml:space="preserve"> </w:t>
      </w:r>
      <w:r w:rsidR="00901D09" w:rsidRPr="00901D09">
        <w:rPr>
          <w:rFonts w:ascii="Arial" w:hAnsi="Arial" w:cs="Arial"/>
          <w:sz w:val="24"/>
          <w:szCs w:val="24"/>
        </w:rPr>
        <w:t xml:space="preserve">list: </w:t>
      </w:r>
    </w:p>
    <w:p w:rsidR="00046AF7" w:rsidRDefault="00046AF7" w:rsidP="00046AF7">
      <w:pPr>
        <w:rPr>
          <w:rFonts w:ascii="Arial" w:hAnsi="Arial" w:cs="Arial"/>
          <w:b/>
          <w:color w:val="FF0000"/>
          <w:sz w:val="24"/>
          <w:szCs w:val="24"/>
        </w:rPr>
      </w:pPr>
      <w:r>
        <w:rPr>
          <w:rFonts w:ascii="Arial" w:hAnsi="Arial" w:cs="Arial"/>
          <w:b/>
          <w:color w:val="FF0000"/>
          <w:sz w:val="24"/>
          <w:szCs w:val="24"/>
        </w:rPr>
        <w:t>LEARNING GOALS:</w:t>
      </w:r>
    </w:p>
    <w:p w:rsidR="00742AF0" w:rsidRDefault="005A4A8F" w:rsidP="007A43B4">
      <w:pPr>
        <w:pStyle w:val="ListParagraph"/>
        <w:numPr>
          <w:ilvl w:val="0"/>
          <w:numId w:val="6"/>
        </w:numPr>
        <w:rPr>
          <w:rFonts w:ascii="Arial" w:hAnsi="Arial" w:cs="Arial"/>
          <w:color w:val="FF0000"/>
          <w:sz w:val="24"/>
          <w:szCs w:val="24"/>
        </w:rPr>
      </w:pPr>
      <w:r>
        <w:rPr>
          <w:rFonts w:ascii="Arial" w:hAnsi="Arial" w:cs="Arial"/>
          <w:color w:val="FF0000"/>
          <w:sz w:val="24"/>
          <w:szCs w:val="24"/>
        </w:rPr>
        <w:t>Spell</w:t>
      </w:r>
      <w:r w:rsidR="00197E57">
        <w:rPr>
          <w:rFonts w:ascii="Arial" w:hAnsi="Arial" w:cs="Arial"/>
          <w:color w:val="FF0000"/>
          <w:sz w:val="24"/>
          <w:szCs w:val="24"/>
        </w:rPr>
        <w:t xml:space="preserve"> </w:t>
      </w:r>
      <w:r w:rsidR="00914B45">
        <w:rPr>
          <w:rFonts w:ascii="Arial" w:hAnsi="Arial" w:cs="Arial"/>
          <w:color w:val="FF0000"/>
          <w:sz w:val="24"/>
          <w:szCs w:val="24"/>
        </w:rPr>
        <w:t>words with endings –</w:t>
      </w:r>
      <w:proofErr w:type="spellStart"/>
      <w:r w:rsidR="00914B45">
        <w:rPr>
          <w:rFonts w:ascii="Arial" w:hAnsi="Arial" w:cs="Arial"/>
          <w:color w:val="FF0000"/>
          <w:sz w:val="24"/>
          <w:szCs w:val="24"/>
        </w:rPr>
        <w:t>ed</w:t>
      </w:r>
      <w:proofErr w:type="spellEnd"/>
      <w:r w:rsidR="00914B45">
        <w:rPr>
          <w:rFonts w:ascii="Arial" w:hAnsi="Arial" w:cs="Arial"/>
          <w:color w:val="FF0000"/>
          <w:sz w:val="24"/>
          <w:szCs w:val="24"/>
        </w:rPr>
        <w:t xml:space="preserve"> and -</w:t>
      </w:r>
      <w:proofErr w:type="spellStart"/>
      <w:r w:rsidR="00914B45">
        <w:rPr>
          <w:rFonts w:ascii="Arial" w:hAnsi="Arial" w:cs="Arial"/>
          <w:color w:val="FF0000"/>
          <w:sz w:val="24"/>
          <w:szCs w:val="24"/>
        </w:rPr>
        <w:t>ing</w:t>
      </w:r>
      <w:proofErr w:type="spellEnd"/>
    </w:p>
    <w:p w:rsidR="00046AF7" w:rsidRPr="00420DC4" w:rsidRDefault="00046AF7" w:rsidP="00420DC4">
      <w:pPr>
        <w:rPr>
          <w:rFonts w:ascii="Arial" w:hAnsi="Arial" w:cs="Arial"/>
          <w:color w:val="FF0000"/>
          <w:sz w:val="24"/>
          <w:szCs w:val="24"/>
        </w:rPr>
      </w:pPr>
      <w:r w:rsidRPr="00420DC4">
        <w:rPr>
          <w:rFonts w:ascii="Arial" w:hAnsi="Arial" w:cs="Arial"/>
          <w:color w:val="FF0000"/>
          <w:sz w:val="24"/>
          <w:szCs w:val="24"/>
        </w:rPr>
        <w:t>Activities:</w:t>
      </w:r>
    </w:p>
    <w:p w:rsidR="00901D09" w:rsidRPr="00901D09" w:rsidRDefault="00197E57" w:rsidP="00046AF7">
      <w:pPr>
        <w:rPr>
          <w:rFonts w:ascii="Arial" w:hAnsi="Arial" w:cs="Arial"/>
          <w:sz w:val="24"/>
          <w:szCs w:val="24"/>
        </w:rPr>
      </w:pPr>
      <w:r>
        <w:rPr>
          <w:rFonts w:ascii="Arial" w:hAnsi="Arial" w:cs="Arial"/>
          <w:sz w:val="24"/>
          <w:szCs w:val="24"/>
        </w:rPr>
        <w:t>W</w:t>
      </w:r>
      <w:r w:rsidR="00901D09" w:rsidRPr="00901D09">
        <w:rPr>
          <w:rFonts w:ascii="Arial" w:hAnsi="Arial" w:cs="Arial"/>
          <w:sz w:val="24"/>
          <w:szCs w:val="24"/>
        </w:rPr>
        <w:t xml:space="preserve">rite words for practice (graded); spell with a partner or small group; </w:t>
      </w:r>
      <w:r w:rsidR="00E63ABA">
        <w:rPr>
          <w:rFonts w:ascii="Arial" w:hAnsi="Arial" w:cs="Arial"/>
          <w:sz w:val="24"/>
          <w:szCs w:val="24"/>
        </w:rPr>
        <w:t>word meaning worksheet;</w:t>
      </w:r>
      <w:r w:rsidR="00653EA8">
        <w:rPr>
          <w:rFonts w:ascii="Arial" w:hAnsi="Arial" w:cs="Arial"/>
          <w:sz w:val="24"/>
          <w:szCs w:val="24"/>
        </w:rPr>
        <w:t xml:space="preserve"> word study activities</w:t>
      </w:r>
      <w:r w:rsidR="00974D28">
        <w:rPr>
          <w:rFonts w:ascii="Arial" w:hAnsi="Arial" w:cs="Arial"/>
          <w:sz w:val="24"/>
          <w:szCs w:val="24"/>
        </w:rPr>
        <w:t>; spelling city</w:t>
      </w:r>
      <w:r w:rsidR="002C2031">
        <w:rPr>
          <w:rFonts w:ascii="Arial" w:hAnsi="Arial" w:cs="Arial"/>
          <w:sz w:val="24"/>
          <w:szCs w:val="24"/>
        </w:rPr>
        <w:t xml:space="preserve"> (whole class &amp; individually on computer)</w:t>
      </w:r>
    </w:p>
    <w:p w:rsidR="00046AF7" w:rsidRDefault="00046AF7" w:rsidP="00046AF7">
      <w:pPr>
        <w:rPr>
          <w:rFonts w:ascii="Arial" w:hAnsi="Arial" w:cs="Arial"/>
          <w:color w:val="FF0000"/>
          <w:sz w:val="24"/>
          <w:szCs w:val="24"/>
        </w:rPr>
      </w:pPr>
      <w:r>
        <w:rPr>
          <w:rFonts w:ascii="Arial" w:hAnsi="Arial" w:cs="Arial"/>
          <w:color w:val="FF0000"/>
          <w:sz w:val="24"/>
          <w:szCs w:val="24"/>
        </w:rPr>
        <w:t>Assessment:</w:t>
      </w:r>
    </w:p>
    <w:p w:rsidR="00901D09" w:rsidRPr="00901D09" w:rsidRDefault="00901D09" w:rsidP="00046AF7">
      <w:pPr>
        <w:rPr>
          <w:rFonts w:ascii="Arial" w:hAnsi="Arial" w:cs="Arial"/>
          <w:sz w:val="24"/>
          <w:szCs w:val="24"/>
        </w:rPr>
      </w:pPr>
      <w:r w:rsidRPr="00901D09">
        <w:rPr>
          <w:rFonts w:ascii="Arial" w:hAnsi="Arial" w:cs="Arial"/>
          <w:sz w:val="24"/>
          <w:szCs w:val="24"/>
        </w:rPr>
        <w:t>Test Friday</w:t>
      </w:r>
    </w:p>
    <w:p w:rsidR="00046AF7" w:rsidRDefault="00046AF7" w:rsidP="00046AF7">
      <w:pPr>
        <w:rPr>
          <w:rFonts w:ascii="Arial" w:hAnsi="Arial" w:cs="Arial"/>
          <w:b/>
          <w:sz w:val="24"/>
          <w:szCs w:val="24"/>
        </w:rPr>
      </w:pPr>
      <w:r>
        <w:rPr>
          <w:rFonts w:ascii="Arial" w:hAnsi="Arial" w:cs="Arial"/>
          <w:b/>
          <w:sz w:val="24"/>
          <w:szCs w:val="24"/>
        </w:rPr>
        <w:t>English:</w:t>
      </w:r>
    </w:p>
    <w:p w:rsidR="00197E57" w:rsidRDefault="00197E57" w:rsidP="00046AF7">
      <w:pPr>
        <w:rPr>
          <w:rFonts w:ascii="Arial" w:hAnsi="Arial" w:cs="Arial"/>
          <w:sz w:val="24"/>
          <w:szCs w:val="24"/>
        </w:rPr>
      </w:pPr>
      <w:r>
        <w:rPr>
          <w:rFonts w:ascii="Arial" w:hAnsi="Arial" w:cs="Arial"/>
          <w:sz w:val="24"/>
          <w:szCs w:val="24"/>
        </w:rPr>
        <w:t>Action verbs &amp; linking verbs</w:t>
      </w:r>
    </w:p>
    <w:p w:rsidR="00611B26" w:rsidRDefault="00611B26" w:rsidP="00046AF7">
      <w:pPr>
        <w:rPr>
          <w:rFonts w:ascii="Arial" w:hAnsi="Arial" w:cs="Arial"/>
          <w:sz w:val="24"/>
          <w:szCs w:val="24"/>
        </w:rPr>
      </w:pPr>
      <w:r>
        <w:rPr>
          <w:rFonts w:ascii="Arial" w:hAnsi="Arial" w:cs="Arial"/>
          <w:sz w:val="24"/>
          <w:szCs w:val="24"/>
        </w:rPr>
        <w:t>Main and Helping verbs</w:t>
      </w:r>
    </w:p>
    <w:p w:rsidR="00046AF7" w:rsidRDefault="00046AF7" w:rsidP="00046AF7">
      <w:pPr>
        <w:rPr>
          <w:rFonts w:ascii="Arial" w:hAnsi="Arial" w:cs="Arial"/>
          <w:b/>
          <w:color w:val="FF0000"/>
          <w:sz w:val="24"/>
          <w:szCs w:val="24"/>
        </w:rPr>
      </w:pPr>
      <w:r>
        <w:rPr>
          <w:rFonts w:ascii="Arial" w:hAnsi="Arial" w:cs="Arial"/>
          <w:b/>
          <w:color w:val="FF0000"/>
          <w:sz w:val="24"/>
          <w:szCs w:val="24"/>
        </w:rPr>
        <w:t>LEARNING GOALS:</w:t>
      </w:r>
    </w:p>
    <w:p w:rsidR="00420DC4" w:rsidRDefault="00420DC4" w:rsidP="005A4A8F">
      <w:pPr>
        <w:pStyle w:val="ListParagraph"/>
        <w:numPr>
          <w:ilvl w:val="0"/>
          <w:numId w:val="20"/>
        </w:numPr>
        <w:rPr>
          <w:rFonts w:ascii="Arial" w:hAnsi="Arial" w:cs="Arial"/>
          <w:color w:val="FF0000"/>
          <w:sz w:val="24"/>
          <w:szCs w:val="24"/>
        </w:rPr>
      </w:pPr>
      <w:r>
        <w:rPr>
          <w:rFonts w:ascii="Arial" w:hAnsi="Arial" w:cs="Arial"/>
          <w:color w:val="FF0000"/>
          <w:sz w:val="24"/>
          <w:szCs w:val="24"/>
        </w:rPr>
        <w:lastRenderedPageBreak/>
        <w:t>Identify</w:t>
      </w:r>
      <w:r w:rsidR="005A4A8F">
        <w:rPr>
          <w:rFonts w:ascii="Arial" w:hAnsi="Arial" w:cs="Arial"/>
          <w:color w:val="FF0000"/>
          <w:sz w:val="24"/>
          <w:szCs w:val="24"/>
        </w:rPr>
        <w:t xml:space="preserve"> action &amp; linking verbs</w:t>
      </w:r>
      <w:r w:rsidR="00197E57">
        <w:rPr>
          <w:rFonts w:ascii="Arial" w:hAnsi="Arial" w:cs="Arial"/>
          <w:color w:val="FF0000"/>
          <w:sz w:val="24"/>
          <w:szCs w:val="24"/>
        </w:rPr>
        <w:t xml:space="preserve"> in sentences</w:t>
      </w:r>
    </w:p>
    <w:p w:rsidR="005A4A8F" w:rsidRDefault="00197E57" w:rsidP="005A4A8F">
      <w:pPr>
        <w:pStyle w:val="ListParagraph"/>
        <w:numPr>
          <w:ilvl w:val="0"/>
          <w:numId w:val="20"/>
        </w:numPr>
        <w:rPr>
          <w:rFonts w:ascii="Arial" w:hAnsi="Arial" w:cs="Arial"/>
          <w:color w:val="FF0000"/>
          <w:sz w:val="24"/>
          <w:szCs w:val="24"/>
        </w:rPr>
      </w:pPr>
      <w:r>
        <w:rPr>
          <w:rFonts w:ascii="Arial" w:hAnsi="Arial" w:cs="Arial"/>
          <w:color w:val="FF0000"/>
          <w:sz w:val="24"/>
          <w:szCs w:val="24"/>
        </w:rPr>
        <w:t>C</w:t>
      </w:r>
      <w:r w:rsidR="005A4A8F">
        <w:rPr>
          <w:rFonts w:ascii="Arial" w:hAnsi="Arial" w:cs="Arial"/>
          <w:color w:val="FF0000"/>
          <w:sz w:val="24"/>
          <w:szCs w:val="24"/>
        </w:rPr>
        <w:t xml:space="preserve">orrectly </w:t>
      </w:r>
      <w:r>
        <w:rPr>
          <w:rFonts w:ascii="Arial" w:hAnsi="Arial" w:cs="Arial"/>
          <w:color w:val="FF0000"/>
          <w:sz w:val="24"/>
          <w:szCs w:val="24"/>
        </w:rPr>
        <w:t xml:space="preserve">use </w:t>
      </w:r>
      <w:r w:rsidR="005A4A8F">
        <w:rPr>
          <w:rFonts w:ascii="Arial" w:hAnsi="Arial" w:cs="Arial"/>
          <w:color w:val="FF0000"/>
          <w:sz w:val="24"/>
          <w:szCs w:val="24"/>
        </w:rPr>
        <w:t>action &amp; linking verbs</w:t>
      </w:r>
      <w:r>
        <w:rPr>
          <w:rFonts w:ascii="Arial" w:hAnsi="Arial" w:cs="Arial"/>
          <w:color w:val="FF0000"/>
          <w:sz w:val="24"/>
          <w:szCs w:val="24"/>
        </w:rPr>
        <w:t xml:space="preserve"> in writing.</w:t>
      </w:r>
    </w:p>
    <w:p w:rsidR="00611B26" w:rsidRDefault="00611B26" w:rsidP="005A4A8F">
      <w:pPr>
        <w:pStyle w:val="ListParagraph"/>
        <w:numPr>
          <w:ilvl w:val="0"/>
          <w:numId w:val="20"/>
        </w:numPr>
        <w:rPr>
          <w:rFonts w:ascii="Arial" w:hAnsi="Arial" w:cs="Arial"/>
          <w:color w:val="FF0000"/>
          <w:sz w:val="24"/>
          <w:szCs w:val="24"/>
        </w:rPr>
      </w:pPr>
      <w:r>
        <w:rPr>
          <w:rFonts w:ascii="Arial" w:hAnsi="Arial" w:cs="Arial"/>
          <w:color w:val="FF0000"/>
          <w:sz w:val="24"/>
          <w:szCs w:val="24"/>
        </w:rPr>
        <w:t>Distinguish between main verb and helping verb</w:t>
      </w:r>
    </w:p>
    <w:p w:rsidR="00420DC4" w:rsidRDefault="00420DC4" w:rsidP="00420DC4">
      <w:pPr>
        <w:rPr>
          <w:rFonts w:ascii="Arial" w:hAnsi="Arial" w:cs="Arial"/>
          <w:color w:val="FF0000"/>
          <w:sz w:val="24"/>
          <w:szCs w:val="24"/>
        </w:rPr>
      </w:pPr>
    </w:p>
    <w:p w:rsidR="00420DC4" w:rsidRDefault="00420DC4" w:rsidP="00420DC4">
      <w:pPr>
        <w:rPr>
          <w:rFonts w:ascii="Arial" w:hAnsi="Arial" w:cs="Arial"/>
          <w:color w:val="FF0000"/>
          <w:sz w:val="24"/>
          <w:szCs w:val="24"/>
        </w:rPr>
      </w:pPr>
    </w:p>
    <w:p w:rsidR="00FC79EE" w:rsidRPr="00420DC4" w:rsidRDefault="00046AF7" w:rsidP="00420DC4">
      <w:pPr>
        <w:rPr>
          <w:rFonts w:ascii="Arial" w:hAnsi="Arial" w:cs="Arial"/>
          <w:color w:val="FF0000"/>
          <w:sz w:val="24"/>
          <w:szCs w:val="24"/>
        </w:rPr>
      </w:pPr>
      <w:r w:rsidRPr="00420DC4">
        <w:rPr>
          <w:rFonts w:ascii="Arial" w:hAnsi="Arial" w:cs="Arial"/>
          <w:color w:val="FF0000"/>
          <w:sz w:val="24"/>
          <w:szCs w:val="24"/>
        </w:rPr>
        <w:t>Activities:</w:t>
      </w:r>
      <w:r w:rsidR="00FC79EE" w:rsidRPr="00420DC4">
        <w:rPr>
          <w:rFonts w:ascii="Arial" w:hAnsi="Arial" w:cs="Arial"/>
          <w:color w:val="FF0000"/>
          <w:sz w:val="24"/>
          <w:szCs w:val="24"/>
        </w:rPr>
        <w:t xml:space="preserve"> </w:t>
      </w:r>
    </w:p>
    <w:p w:rsidR="00BF41CC" w:rsidRPr="00BF41CC" w:rsidRDefault="00FC79EE" w:rsidP="00046AF7">
      <w:pPr>
        <w:rPr>
          <w:rFonts w:ascii="Arial" w:hAnsi="Arial" w:cs="Arial"/>
          <w:sz w:val="24"/>
          <w:szCs w:val="24"/>
        </w:rPr>
      </w:pPr>
      <w:r>
        <w:rPr>
          <w:rFonts w:ascii="Arial" w:hAnsi="Arial" w:cs="Arial"/>
          <w:sz w:val="24"/>
          <w:szCs w:val="24"/>
        </w:rPr>
        <w:t xml:space="preserve">‘Clickers’; </w:t>
      </w:r>
      <w:r w:rsidR="00BF41CC" w:rsidRPr="00BF41CC">
        <w:rPr>
          <w:rFonts w:ascii="Arial" w:hAnsi="Arial" w:cs="Arial"/>
          <w:sz w:val="24"/>
          <w:szCs w:val="24"/>
        </w:rPr>
        <w:t>White board activities (whole class together</w:t>
      </w:r>
      <w:r w:rsidR="00656CCD">
        <w:rPr>
          <w:rFonts w:ascii="Arial" w:hAnsi="Arial" w:cs="Arial"/>
          <w:sz w:val="24"/>
          <w:szCs w:val="24"/>
        </w:rPr>
        <w:t>/these activities allow us to learn &amp; practice concepts in an interactive, engaged manner and limits the number of worksheets needed to learn</w:t>
      </w:r>
      <w:r w:rsidR="00BF41CC" w:rsidRPr="00BF41CC">
        <w:rPr>
          <w:rFonts w:ascii="Arial" w:hAnsi="Arial" w:cs="Arial"/>
          <w:sz w:val="24"/>
          <w:szCs w:val="24"/>
        </w:rPr>
        <w:t xml:space="preserve">); worksheets; </w:t>
      </w:r>
      <w:r w:rsidR="00BF41CC">
        <w:rPr>
          <w:rFonts w:ascii="Arial" w:hAnsi="Arial" w:cs="Arial"/>
          <w:sz w:val="24"/>
          <w:szCs w:val="24"/>
        </w:rPr>
        <w:t>partner work</w:t>
      </w:r>
      <w:r w:rsidR="005A3F1E">
        <w:rPr>
          <w:rFonts w:ascii="Arial" w:hAnsi="Arial" w:cs="Arial"/>
          <w:sz w:val="24"/>
          <w:szCs w:val="24"/>
        </w:rPr>
        <w:t>; textbook.</w:t>
      </w:r>
    </w:p>
    <w:p w:rsidR="00046AF7" w:rsidRDefault="00046AF7" w:rsidP="00046AF7">
      <w:pPr>
        <w:rPr>
          <w:rFonts w:ascii="Arial" w:hAnsi="Arial" w:cs="Arial"/>
          <w:color w:val="FF0000"/>
          <w:sz w:val="24"/>
          <w:szCs w:val="24"/>
        </w:rPr>
      </w:pPr>
      <w:r>
        <w:rPr>
          <w:rFonts w:ascii="Arial" w:hAnsi="Arial" w:cs="Arial"/>
          <w:color w:val="FF0000"/>
          <w:sz w:val="24"/>
          <w:szCs w:val="24"/>
        </w:rPr>
        <w:t>Assessment:</w:t>
      </w:r>
    </w:p>
    <w:p w:rsidR="00611B26" w:rsidRDefault="00611B26" w:rsidP="00046AF7">
      <w:pPr>
        <w:rPr>
          <w:rFonts w:ascii="Arial" w:hAnsi="Arial" w:cs="Arial"/>
          <w:sz w:val="24"/>
          <w:szCs w:val="24"/>
        </w:rPr>
      </w:pPr>
      <w:r>
        <w:rPr>
          <w:rFonts w:ascii="Arial" w:hAnsi="Arial" w:cs="Arial"/>
          <w:sz w:val="24"/>
          <w:szCs w:val="24"/>
        </w:rPr>
        <w:t>Classwork</w:t>
      </w:r>
    </w:p>
    <w:p w:rsidR="00611B26" w:rsidRDefault="00611B26" w:rsidP="00046AF7">
      <w:pPr>
        <w:rPr>
          <w:rFonts w:ascii="Arial" w:hAnsi="Arial" w:cs="Arial"/>
          <w:sz w:val="24"/>
          <w:szCs w:val="24"/>
        </w:rPr>
      </w:pPr>
      <w:r>
        <w:rPr>
          <w:rFonts w:ascii="Arial" w:hAnsi="Arial" w:cs="Arial"/>
          <w:sz w:val="24"/>
          <w:szCs w:val="24"/>
        </w:rPr>
        <w:t>Teacher observation</w:t>
      </w:r>
    </w:p>
    <w:p w:rsidR="00BF41CC" w:rsidRDefault="00BF41CC" w:rsidP="00046AF7">
      <w:pPr>
        <w:rPr>
          <w:rFonts w:ascii="Arial" w:hAnsi="Arial" w:cs="Arial"/>
          <w:sz w:val="24"/>
          <w:szCs w:val="24"/>
        </w:rPr>
      </w:pPr>
      <w:r w:rsidRPr="00BF41CC">
        <w:rPr>
          <w:rFonts w:ascii="Arial" w:hAnsi="Arial" w:cs="Arial"/>
          <w:sz w:val="24"/>
          <w:szCs w:val="24"/>
        </w:rPr>
        <w:t xml:space="preserve">Quiz </w:t>
      </w:r>
    </w:p>
    <w:p w:rsidR="00EA4380" w:rsidRDefault="00EA4380" w:rsidP="00EA4380">
      <w:pPr>
        <w:rPr>
          <w:rFonts w:ascii="Arial" w:hAnsi="Arial" w:cs="Arial"/>
          <w:b/>
          <w:color w:val="5B9BD5" w:themeColor="accent1"/>
          <w:sz w:val="24"/>
          <w:szCs w:val="24"/>
        </w:rPr>
      </w:pPr>
      <w:r>
        <w:rPr>
          <w:rFonts w:ascii="Arial" w:hAnsi="Arial" w:cs="Arial"/>
          <w:b/>
          <w:sz w:val="24"/>
          <w:szCs w:val="24"/>
        </w:rPr>
        <w:t>Science:</w:t>
      </w:r>
    </w:p>
    <w:p w:rsidR="00EA4380" w:rsidRDefault="00EA4380" w:rsidP="00EA4380">
      <w:pPr>
        <w:rPr>
          <w:rFonts w:ascii="Arial" w:hAnsi="Arial" w:cs="Arial"/>
          <w:b/>
          <w:i/>
          <w:sz w:val="24"/>
          <w:szCs w:val="24"/>
          <w:u w:val="single"/>
        </w:rPr>
      </w:pPr>
      <w:r>
        <w:rPr>
          <w:rFonts w:ascii="Arial" w:hAnsi="Arial" w:cs="Arial"/>
          <w:b/>
          <w:sz w:val="24"/>
          <w:szCs w:val="24"/>
        </w:rPr>
        <w:t xml:space="preserve">Unit Topic: </w:t>
      </w:r>
      <w:r>
        <w:rPr>
          <w:rFonts w:ascii="Arial" w:hAnsi="Arial" w:cs="Arial"/>
          <w:b/>
          <w:sz w:val="24"/>
          <w:szCs w:val="24"/>
          <w:u w:val="single"/>
        </w:rPr>
        <w:t>Changes to Earth’s Surface</w:t>
      </w:r>
      <w:r w:rsidRPr="00AC1E91">
        <w:rPr>
          <w:rFonts w:ascii="Arial" w:hAnsi="Arial" w:cs="Arial"/>
          <w:b/>
          <w:i/>
          <w:sz w:val="24"/>
          <w:szCs w:val="24"/>
        </w:rPr>
        <w:tab/>
      </w:r>
      <w:r w:rsidRPr="00AC1E91">
        <w:rPr>
          <w:rFonts w:ascii="Arial" w:hAnsi="Arial" w:cs="Arial"/>
          <w:b/>
          <w:i/>
          <w:sz w:val="24"/>
          <w:szCs w:val="24"/>
        </w:rPr>
        <w:tab/>
      </w:r>
      <w:r w:rsidRPr="00AC1E91">
        <w:rPr>
          <w:rFonts w:ascii="Arial" w:hAnsi="Arial" w:cs="Arial"/>
          <w:b/>
          <w:i/>
          <w:sz w:val="24"/>
          <w:szCs w:val="24"/>
        </w:rPr>
        <w:tab/>
      </w:r>
      <w:r w:rsidRPr="00AC1E91">
        <w:rPr>
          <w:rFonts w:ascii="Arial" w:hAnsi="Arial" w:cs="Arial"/>
          <w:b/>
          <w:sz w:val="24"/>
          <w:szCs w:val="24"/>
        </w:rPr>
        <w:t>Big</w:t>
      </w:r>
      <w:r>
        <w:rPr>
          <w:rFonts w:ascii="Arial" w:hAnsi="Arial" w:cs="Arial"/>
          <w:b/>
          <w:sz w:val="24"/>
          <w:szCs w:val="24"/>
        </w:rPr>
        <w:t xml:space="preserve"> Idea:  </w:t>
      </w:r>
      <w:r>
        <w:rPr>
          <w:rFonts w:ascii="Arial" w:hAnsi="Arial" w:cs="Arial"/>
          <w:b/>
          <w:i/>
          <w:sz w:val="24"/>
          <w:szCs w:val="24"/>
          <w:u w:val="single"/>
        </w:rPr>
        <w:t>How do weathering and erosion shape Earth’s surface?</w:t>
      </w:r>
    </w:p>
    <w:p w:rsidR="00EA4380" w:rsidRDefault="00EA4380" w:rsidP="00EA4380">
      <w:pPr>
        <w:rPr>
          <w:rFonts w:ascii="Arial" w:hAnsi="Arial" w:cs="Arial"/>
          <w:b/>
          <w:color w:val="000000" w:themeColor="text1"/>
          <w:sz w:val="24"/>
          <w:szCs w:val="24"/>
        </w:rPr>
      </w:pPr>
      <w:r>
        <w:rPr>
          <w:rFonts w:ascii="Arial" w:hAnsi="Arial" w:cs="Arial"/>
          <w:b/>
          <w:color w:val="000000" w:themeColor="text1"/>
          <w:sz w:val="24"/>
          <w:szCs w:val="24"/>
        </w:rPr>
        <w:t>Lesson 3: How Do Earthquakes, Volcanoes, and Landslides change Earth’s Surface?</w:t>
      </w:r>
    </w:p>
    <w:p w:rsidR="00EA4380" w:rsidRDefault="00EA4380" w:rsidP="00EA4380">
      <w:pPr>
        <w:rPr>
          <w:rFonts w:ascii="Arial" w:hAnsi="Arial" w:cs="Arial"/>
          <w:color w:val="FF0000"/>
          <w:sz w:val="24"/>
          <w:szCs w:val="24"/>
        </w:rPr>
      </w:pPr>
      <w:r>
        <w:rPr>
          <w:rFonts w:ascii="Arial" w:hAnsi="Arial" w:cs="Arial"/>
          <w:b/>
          <w:color w:val="FF0000"/>
          <w:sz w:val="24"/>
          <w:szCs w:val="24"/>
        </w:rPr>
        <w:t xml:space="preserve">Learning goal: </w:t>
      </w:r>
      <w:r w:rsidRPr="00EA4380">
        <w:rPr>
          <w:rFonts w:ascii="Arial" w:hAnsi="Arial" w:cs="Arial"/>
          <w:color w:val="FF0000"/>
          <w:sz w:val="24"/>
          <w:szCs w:val="24"/>
        </w:rPr>
        <w:t>Describe how earthquakes, volcanoes, and landslides suddenly change the shape of the land.</w:t>
      </w:r>
    </w:p>
    <w:p w:rsidR="00EA4380" w:rsidRPr="00611B26" w:rsidRDefault="00EA4380" w:rsidP="00EA4380">
      <w:pPr>
        <w:rPr>
          <w:rFonts w:ascii="Arial" w:hAnsi="Arial" w:cs="Arial"/>
          <w:b/>
          <w:sz w:val="24"/>
          <w:szCs w:val="24"/>
        </w:rPr>
      </w:pPr>
      <w:r w:rsidRPr="00611B26">
        <w:rPr>
          <w:rFonts w:ascii="Arial" w:hAnsi="Arial" w:cs="Arial"/>
          <w:b/>
          <w:sz w:val="24"/>
          <w:szCs w:val="24"/>
        </w:rPr>
        <w:t>Lesson 5: How Can We Use Resources Wisely?</w:t>
      </w:r>
      <w:bookmarkStart w:id="0" w:name="_GoBack"/>
      <w:bookmarkEnd w:id="0"/>
    </w:p>
    <w:p w:rsidR="00EA4380" w:rsidRPr="00EA4380" w:rsidRDefault="00EA4380" w:rsidP="00EA4380">
      <w:pPr>
        <w:rPr>
          <w:rFonts w:ascii="Arial" w:hAnsi="Arial" w:cs="Arial"/>
          <w:b/>
          <w:color w:val="FF0000"/>
          <w:sz w:val="24"/>
          <w:szCs w:val="24"/>
        </w:rPr>
      </w:pPr>
      <w:r w:rsidRPr="00EA4380">
        <w:rPr>
          <w:rFonts w:ascii="Arial" w:hAnsi="Arial" w:cs="Arial"/>
          <w:b/>
          <w:color w:val="FF0000"/>
          <w:sz w:val="24"/>
          <w:szCs w:val="24"/>
        </w:rPr>
        <w:t xml:space="preserve">Learning goals: </w:t>
      </w:r>
    </w:p>
    <w:p w:rsidR="00EA4380" w:rsidRDefault="00EA4380" w:rsidP="00EA4380">
      <w:pPr>
        <w:rPr>
          <w:rFonts w:ascii="Arial" w:hAnsi="Arial" w:cs="Arial"/>
          <w:color w:val="FF0000"/>
          <w:sz w:val="24"/>
          <w:szCs w:val="24"/>
        </w:rPr>
      </w:pPr>
      <w:r>
        <w:rPr>
          <w:rFonts w:ascii="Arial" w:hAnsi="Arial" w:cs="Arial"/>
          <w:color w:val="FF0000"/>
          <w:sz w:val="24"/>
          <w:szCs w:val="24"/>
        </w:rPr>
        <w:t>Describe renewable and nonrenewable resources &amp; explain why some resources are limited in supply.</w:t>
      </w:r>
    </w:p>
    <w:p w:rsidR="00EA4380" w:rsidRDefault="00EA4380" w:rsidP="00EA4380">
      <w:pPr>
        <w:rPr>
          <w:rFonts w:ascii="Arial" w:hAnsi="Arial" w:cs="Arial"/>
          <w:color w:val="FF0000"/>
          <w:sz w:val="24"/>
          <w:szCs w:val="24"/>
        </w:rPr>
      </w:pPr>
      <w:r>
        <w:rPr>
          <w:rFonts w:ascii="Arial" w:hAnsi="Arial" w:cs="Arial"/>
          <w:color w:val="FF0000"/>
          <w:sz w:val="24"/>
          <w:szCs w:val="24"/>
        </w:rPr>
        <w:t>Describe ways that humans can conserve natural resources.</w:t>
      </w:r>
    </w:p>
    <w:p w:rsidR="00EA4380" w:rsidRPr="00EA4380" w:rsidRDefault="00EA4380" w:rsidP="00EA4380">
      <w:pPr>
        <w:rPr>
          <w:rFonts w:ascii="Arial" w:hAnsi="Arial" w:cs="Arial"/>
          <w:b/>
          <w:color w:val="FF0000"/>
          <w:sz w:val="24"/>
          <w:szCs w:val="24"/>
        </w:rPr>
      </w:pPr>
      <w:r>
        <w:rPr>
          <w:rFonts w:ascii="Arial" w:hAnsi="Arial" w:cs="Arial"/>
          <w:color w:val="FF0000"/>
          <w:sz w:val="24"/>
          <w:szCs w:val="24"/>
        </w:rPr>
        <w:t>Describe ways in which humans have changed the environment that are beneficial and those that are detrimental.</w:t>
      </w:r>
    </w:p>
    <w:p w:rsidR="004620E0" w:rsidRDefault="004620E0" w:rsidP="00EA4380">
      <w:pPr>
        <w:rPr>
          <w:rFonts w:ascii="Arial" w:hAnsi="Arial" w:cs="Arial"/>
          <w:b/>
          <w:color w:val="FF0000"/>
          <w:sz w:val="24"/>
          <w:szCs w:val="24"/>
        </w:rPr>
      </w:pPr>
    </w:p>
    <w:p w:rsidR="00EA4380" w:rsidRPr="00FB207C" w:rsidRDefault="00EA4380" w:rsidP="00EA4380">
      <w:pPr>
        <w:rPr>
          <w:rFonts w:ascii="Arial" w:hAnsi="Arial" w:cs="Arial"/>
          <w:color w:val="FF0000"/>
          <w:sz w:val="24"/>
          <w:szCs w:val="24"/>
        </w:rPr>
      </w:pPr>
      <w:r w:rsidRPr="00FB207C">
        <w:rPr>
          <w:rFonts w:ascii="Arial" w:hAnsi="Arial" w:cs="Arial"/>
          <w:color w:val="FF0000"/>
          <w:sz w:val="24"/>
          <w:szCs w:val="24"/>
        </w:rPr>
        <w:t>Activities:</w:t>
      </w:r>
    </w:p>
    <w:p w:rsidR="00EA4380" w:rsidRPr="00AC3476" w:rsidRDefault="00EA4380" w:rsidP="00EA4380">
      <w:pPr>
        <w:rPr>
          <w:rFonts w:ascii="Arial" w:hAnsi="Arial" w:cs="Arial"/>
          <w:sz w:val="24"/>
          <w:szCs w:val="24"/>
        </w:rPr>
      </w:pPr>
      <w:r w:rsidRPr="00AC3476">
        <w:rPr>
          <w:rFonts w:ascii="Arial" w:hAnsi="Arial" w:cs="Arial"/>
          <w:sz w:val="24"/>
          <w:szCs w:val="24"/>
        </w:rPr>
        <w:t>Group work; Think Central internet program; Promethean board: lessons from textbook completed toge</w:t>
      </w:r>
      <w:r>
        <w:rPr>
          <w:rFonts w:ascii="Arial" w:hAnsi="Arial" w:cs="Arial"/>
          <w:sz w:val="24"/>
          <w:szCs w:val="24"/>
        </w:rPr>
        <w:t>ther in an interactive manner; r</w:t>
      </w:r>
      <w:r w:rsidRPr="00AC3476">
        <w:rPr>
          <w:rFonts w:ascii="Arial" w:hAnsi="Arial" w:cs="Arial"/>
          <w:sz w:val="24"/>
          <w:szCs w:val="24"/>
        </w:rPr>
        <w:t xml:space="preserve">ead, discuss </w:t>
      </w:r>
      <w:r>
        <w:rPr>
          <w:rFonts w:ascii="Arial" w:hAnsi="Arial" w:cs="Arial"/>
          <w:sz w:val="24"/>
          <w:szCs w:val="24"/>
        </w:rPr>
        <w:t>&amp; complete portions of textbook; hands-on lab activities.</w:t>
      </w:r>
    </w:p>
    <w:p w:rsidR="00EA4380" w:rsidRDefault="00EA4380" w:rsidP="00EA4380">
      <w:pPr>
        <w:rPr>
          <w:rFonts w:ascii="Arial" w:hAnsi="Arial" w:cs="Arial"/>
          <w:color w:val="FF0000"/>
          <w:sz w:val="24"/>
          <w:szCs w:val="24"/>
        </w:rPr>
      </w:pPr>
      <w:r>
        <w:rPr>
          <w:rFonts w:ascii="Arial" w:hAnsi="Arial" w:cs="Arial"/>
          <w:color w:val="FF0000"/>
          <w:sz w:val="24"/>
          <w:szCs w:val="24"/>
        </w:rPr>
        <w:t>Assessment:</w:t>
      </w:r>
    </w:p>
    <w:p w:rsidR="00EA4380" w:rsidRDefault="00EA4380" w:rsidP="00EA4380">
      <w:pPr>
        <w:pStyle w:val="ListParagraph"/>
        <w:numPr>
          <w:ilvl w:val="0"/>
          <w:numId w:val="10"/>
        </w:numPr>
        <w:rPr>
          <w:rFonts w:ascii="Arial" w:hAnsi="Arial" w:cs="Arial"/>
          <w:sz w:val="24"/>
          <w:szCs w:val="24"/>
        </w:rPr>
      </w:pPr>
      <w:r w:rsidRPr="00AC3476">
        <w:rPr>
          <w:rFonts w:ascii="Arial" w:hAnsi="Arial" w:cs="Arial"/>
          <w:sz w:val="24"/>
          <w:szCs w:val="24"/>
        </w:rPr>
        <w:t>Lesson summary pages in student textbook</w:t>
      </w:r>
      <w:r>
        <w:rPr>
          <w:rFonts w:ascii="Arial" w:hAnsi="Arial" w:cs="Arial"/>
          <w:sz w:val="24"/>
          <w:szCs w:val="24"/>
        </w:rPr>
        <w:t>.</w:t>
      </w:r>
    </w:p>
    <w:p w:rsidR="00EA4380" w:rsidRDefault="00EA4380" w:rsidP="00EA4380">
      <w:pPr>
        <w:pStyle w:val="ListParagraph"/>
        <w:numPr>
          <w:ilvl w:val="0"/>
          <w:numId w:val="10"/>
        </w:numPr>
        <w:rPr>
          <w:rFonts w:ascii="Arial" w:hAnsi="Arial" w:cs="Arial"/>
          <w:sz w:val="24"/>
          <w:szCs w:val="24"/>
        </w:rPr>
      </w:pPr>
      <w:r>
        <w:rPr>
          <w:rFonts w:ascii="Arial" w:hAnsi="Arial" w:cs="Arial"/>
          <w:sz w:val="24"/>
          <w:szCs w:val="24"/>
        </w:rPr>
        <w:t>Quiz</w:t>
      </w:r>
    </w:p>
    <w:p w:rsidR="00EA4380" w:rsidRPr="00AC3476" w:rsidRDefault="00EA4380" w:rsidP="00EA4380">
      <w:pPr>
        <w:pStyle w:val="ListParagraph"/>
        <w:numPr>
          <w:ilvl w:val="0"/>
          <w:numId w:val="10"/>
        </w:numPr>
        <w:rPr>
          <w:rFonts w:ascii="Arial" w:hAnsi="Arial" w:cs="Arial"/>
          <w:sz w:val="24"/>
          <w:szCs w:val="24"/>
        </w:rPr>
      </w:pPr>
      <w:r>
        <w:rPr>
          <w:rFonts w:ascii="Arial" w:hAnsi="Arial" w:cs="Arial"/>
          <w:sz w:val="24"/>
          <w:szCs w:val="24"/>
        </w:rPr>
        <w:t>Teacher observation</w:t>
      </w:r>
    </w:p>
    <w:p w:rsidR="00197E57" w:rsidRPr="00BF41CC" w:rsidRDefault="00197E57" w:rsidP="00046AF7">
      <w:pPr>
        <w:rPr>
          <w:rFonts w:ascii="Arial" w:hAnsi="Arial" w:cs="Arial"/>
          <w:sz w:val="24"/>
          <w:szCs w:val="24"/>
        </w:rPr>
      </w:pPr>
    </w:p>
    <w:sectPr w:rsidR="00197E57" w:rsidRPr="00BF41CC" w:rsidSect="00046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1DB2"/>
    <w:multiLevelType w:val="hybridMultilevel"/>
    <w:tmpl w:val="687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9BB"/>
    <w:multiLevelType w:val="hybridMultilevel"/>
    <w:tmpl w:val="28968596"/>
    <w:lvl w:ilvl="0" w:tplc="07C0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66916"/>
    <w:multiLevelType w:val="hybridMultilevel"/>
    <w:tmpl w:val="B44A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53CD9"/>
    <w:multiLevelType w:val="hybridMultilevel"/>
    <w:tmpl w:val="C236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544E8"/>
    <w:multiLevelType w:val="hybridMultilevel"/>
    <w:tmpl w:val="C316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7F"/>
    <w:multiLevelType w:val="hybridMultilevel"/>
    <w:tmpl w:val="7A08E42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4B1E"/>
    <w:multiLevelType w:val="hybridMultilevel"/>
    <w:tmpl w:val="BFE41FA0"/>
    <w:lvl w:ilvl="0" w:tplc="AC8CE0E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759AC"/>
    <w:multiLevelType w:val="hybridMultilevel"/>
    <w:tmpl w:val="CE3ED1BA"/>
    <w:lvl w:ilvl="0" w:tplc="B6BE3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584FD2"/>
    <w:multiLevelType w:val="hybridMultilevel"/>
    <w:tmpl w:val="3FE6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01976"/>
    <w:multiLevelType w:val="hybridMultilevel"/>
    <w:tmpl w:val="6CD82378"/>
    <w:lvl w:ilvl="0" w:tplc="6E5C2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2F023C"/>
    <w:multiLevelType w:val="hybridMultilevel"/>
    <w:tmpl w:val="817AC944"/>
    <w:lvl w:ilvl="0" w:tplc="A97688F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35A36"/>
    <w:multiLevelType w:val="hybridMultilevel"/>
    <w:tmpl w:val="4F7A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33883"/>
    <w:multiLevelType w:val="hybridMultilevel"/>
    <w:tmpl w:val="0F9C1074"/>
    <w:lvl w:ilvl="0" w:tplc="16E81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437A8C"/>
    <w:multiLevelType w:val="hybridMultilevel"/>
    <w:tmpl w:val="F5F4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B5FD3"/>
    <w:multiLevelType w:val="hybridMultilevel"/>
    <w:tmpl w:val="E566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07E80"/>
    <w:multiLevelType w:val="hybridMultilevel"/>
    <w:tmpl w:val="710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C62C2"/>
    <w:multiLevelType w:val="hybridMultilevel"/>
    <w:tmpl w:val="2466CBBA"/>
    <w:lvl w:ilvl="0" w:tplc="8D821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AA7717"/>
    <w:multiLevelType w:val="hybridMultilevel"/>
    <w:tmpl w:val="7096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E0021"/>
    <w:multiLevelType w:val="hybridMultilevel"/>
    <w:tmpl w:val="D3F29658"/>
    <w:lvl w:ilvl="0" w:tplc="2682AE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C46AD"/>
    <w:multiLevelType w:val="hybridMultilevel"/>
    <w:tmpl w:val="0EE6E536"/>
    <w:lvl w:ilvl="0" w:tplc="CD5A89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999167D"/>
    <w:multiLevelType w:val="hybridMultilevel"/>
    <w:tmpl w:val="5EDA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010D9"/>
    <w:multiLevelType w:val="hybridMultilevel"/>
    <w:tmpl w:val="9AD0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5074E"/>
    <w:multiLevelType w:val="hybridMultilevel"/>
    <w:tmpl w:val="9A46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B0164"/>
    <w:multiLevelType w:val="hybridMultilevel"/>
    <w:tmpl w:val="BEEC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F058D"/>
    <w:multiLevelType w:val="hybridMultilevel"/>
    <w:tmpl w:val="ED68546E"/>
    <w:lvl w:ilvl="0" w:tplc="F5D22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AC5293"/>
    <w:multiLevelType w:val="hybridMultilevel"/>
    <w:tmpl w:val="9ACA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50700"/>
    <w:multiLevelType w:val="hybridMultilevel"/>
    <w:tmpl w:val="857C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E37BC"/>
    <w:multiLevelType w:val="hybridMultilevel"/>
    <w:tmpl w:val="907C8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0"/>
  </w:num>
  <w:num w:numId="4">
    <w:abstractNumId w:val="27"/>
  </w:num>
  <w:num w:numId="5">
    <w:abstractNumId w:val="2"/>
  </w:num>
  <w:num w:numId="6">
    <w:abstractNumId w:val="3"/>
  </w:num>
  <w:num w:numId="7">
    <w:abstractNumId w:val="25"/>
  </w:num>
  <w:num w:numId="8">
    <w:abstractNumId w:val="11"/>
  </w:num>
  <w:num w:numId="9">
    <w:abstractNumId w:val="18"/>
  </w:num>
  <w:num w:numId="10">
    <w:abstractNumId w:val="21"/>
  </w:num>
  <w:num w:numId="11">
    <w:abstractNumId w:val="24"/>
  </w:num>
  <w:num w:numId="12">
    <w:abstractNumId w:val="13"/>
  </w:num>
  <w:num w:numId="13">
    <w:abstractNumId w:val="5"/>
  </w:num>
  <w:num w:numId="14">
    <w:abstractNumId w:val="7"/>
  </w:num>
  <w:num w:numId="15">
    <w:abstractNumId w:val="20"/>
  </w:num>
  <w:num w:numId="16">
    <w:abstractNumId w:val="6"/>
  </w:num>
  <w:num w:numId="17">
    <w:abstractNumId w:val="10"/>
  </w:num>
  <w:num w:numId="18">
    <w:abstractNumId w:val="12"/>
  </w:num>
  <w:num w:numId="19">
    <w:abstractNumId w:val="15"/>
  </w:num>
  <w:num w:numId="20">
    <w:abstractNumId w:val="26"/>
  </w:num>
  <w:num w:numId="21">
    <w:abstractNumId w:val="17"/>
  </w:num>
  <w:num w:numId="22">
    <w:abstractNumId w:val="23"/>
  </w:num>
  <w:num w:numId="23">
    <w:abstractNumId w:val="19"/>
  </w:num>
  <w:num w:numId="24">
    <w:abstractNumId w:val="9"/>
  </w:num>
  <w:num w:numId="25">
    <w:abstractNumId w:val="8"/>
  </w:num>
  <w:num w:numId="26">
    <w:abstractNumId w:val="16"/>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F7"/>
    <w:rsid w:val="00030CEA"/>
    <w:rsid w:val="00046AF7"/>
    <w:rsid w:val="001372E1"/>
    <w:rsid w:val="00194476"/>
    <w:rsid w:val="00197E57"/>
    <w:rsid w:val="001C79BF"/>
    <w:rsid w:val="001D37EA"/>
    <w:rsid w:val="00241612"/>
    <w:rsid w:val="00285722"/>
    <w:rsid w:val="002C2031"/>
    <w:rsid w:val="002E5291"/>
    <w:rsid w:val="002F6B61"/>
    <w:rsid w:val="003969F7"/>
    <w:rsid w:val="003B254A"/>
    <w:rsid w:val="00420DC4"/>
    <w:rsid w:val="00445FEB"/>
    <w:rsid w:val="004620E0"/>
    <w:rsid w:val="005333E6"/>
    <w:rsid w:val="005A3F1E"/>
    <w:rsid w:val="005A4A8F"/>
    <w:rsid w:val="00610BC1"/>
    <w:rsid w:val="00611B26"/>
    <w:rsid w:val="00653EA8"/>
    <w:rsid w:val="00656CCD"/>
    <w:rsid w:val="006D2947"/>
    <w:rsid w:val="006E6666"/>
    <w:rsid w:val="00742AF0"/>
    <w:rsid w:val="007A022A"/>
    <w:rsid w:val="007C24D9"/>
    <w:rsid w:val="007D6A6D"/>
    <w:rsid w:val="00897292"/>
    <w:rsid w:val="00897FAD"/>
    <w:rsid w:val="00901D09"/>
    <w:rsid w:val="00914B45"/>
    <w:rsid w:val="009251D7"/>
    <w:rsid w:val="00953174"/>
    <w:rsid w:val="00974D28"/>
    <w:rsid w:val="009B182A"/>
    <w:rsid w:val="009C2530"/>
    <w:rsid w:val="009C7FB6"/>
    <w:rsid w:val="009D65C4"/>
    <w:rsid w:val="009E0107"/>
    <w:rsid w:val="009E73CC"/>
    <w:rsid w:val="00A72488"/>
    <w:rsid w:val="00AC1E91"/>
    <w:rsid w:val="00AC3476"/>
    <w:rsid w:val="00B235BF"/>
    <w:rsid w:val="00B37A2E"/>
    <w:rsid w:val="00B76D78"/>
    <w:rsid w:val="00BA1A3F"/>
    <w:rsid w:val="00BE1AA9"/>
    <w:rsid w:val="00BF41CC"/>
    <w:rsid w:val="00C35AF0"/>
    <w:rsid w:val="00CA1546"/>
    <w:rsid w:val="00CE22FB"/>
    <w:rsid w:val="00D36831"/>
    <w:rsid w:val="00DF5094"/>
    <w:rsid w:val="00E3286A"/>
    <w:rsid w:val="00E63ABA"/>
    <w:rsid w:val="00E96C36"/>
    <w:rsid w:val="00EA4380"/>
    <w:rsid w:val="00FB207C"/>
    <w:rsid w:val="00FC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0E3F-C0D5-471C-BD1B-E3E18E25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Putnam Community Schools</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Nees</dc:creator>
  <cp:keywords/>
  <dc:description/>
  <cp:lastModifiedBy>Shannon Nees</cp:lastModifiedBy>
  <cp:revision>3</cp:revision>
  <dcterms:created xsi:type="dcterms:W3CDTF">2017-11-10T19:32:00Z</dcterms:created>
  <dcterms:modified xsi:type="dcterms:W3CDTF">2017-11-10T19:35:00Z</dcterms:modified>
</cp:coreProperties>
</file>